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9FEA2" w14:textId="77777777" w:rsidR="00E21DE9" w:rsidRPr="00540790" w:rsidRDefault="00E21DE9" w:rsidP="00945321">
      <w:pPr>
        <w:rPr>
          <w:sz w:val="22"/>
          <w:szCs w:val="22"/>
        </w:rPr>
      </w:pPr>
    </w:p>
    <w:p w14:paraId="41FA6797" w14:textId="77777777" w:rsidR="004305A3" w:rsidRPr="00540790" w:rsidRDefault="004305A3" w:rsidP="00945321">
      <w:pPr>
        <w:rPr>
          <w:sz w:val="22"/>
          <w:szCs w:val="22"/>
        </w:rPr>
      </w:pPr>
    </w:p>
    <w:p w14:paraId="3E64E46C" w14:textId="77777777" w:rsidR="004305A3" w:rsidRPr="00540790" w:rsidRDefault="004305A3" w:rsidP="00945321">
      <w:pPr>
        <w:rPr>
          <w:sz w:val="22"/>
          <w:szCs w:val="22"/>
        </w:rPr>
      </w:pPr>
    </w:p>
    <w:p w14:paraId="3F9BD189" w14:textId="77777777" w:rsidR="004305A3" w:rsidRPr="00540790" w:rsidRDefault="004305A3" w:rsidP="00945321">
      <w:pPr>
        <w:rPr>
          <w:sz w:val="22"/>
          <w:szCs w:val="22"/>
        </w:rPr>
      </w:pPr>
    </w:p>
    <w:p w14:paraId="57C2477D" w14:textId="77777777" w:rsidR="008D3AFA" w:rsidRPr="00540790" w:rsidRDefault="008D3AFA" w:rsidP="00945321">
      <w:pPr>
        <w:rPr>
          <w:sz w:val="22"/>
          <w:szCs w:val="22"/>
        </w:rPr>
      </w:pPr>
      <w:r w:rsidRPr="00540790">
        <w:rPr>
          <w:sz w:val="22"/>
          <w:szCs w:val="22"/>
        </w:rPr>
        <w:t>April 2</w:t>
      </w:r>
      <w:r w:rsidR="00540790">
        <w:rPr>
          <w:sz w:val="22"/>
          <w:szCs w:val="22"/>
        </w:rPr>
        <w:t>4</w:t>
      </w:r>
      <w:r w:rsidRPr="00540790">
        <w:rPr>
          <w:sz w:val="22"/>
          <w:szCs w:val="22"/>
        </w:rPr>
        <w:t>, 2023</w:t>
      </w:r>
      <w:r w:rsidRPr="00540790">
        <w:rPr>
          <w:sz w:val="22"/>
          <w:szCs w:val="22"/>
        </w:rPr>
        <w:tab/>
      </w:r>
    </w:p>
    <w:p w14:paraId="533D74A1" w14:textId="77777777" w:rsidR="008D3AFA" w:rsidRPr="00540790" w:rsidRDefault="008D3AFA" w:rsidP="00945321">
      <w:pPr>
        <w:rPr>
          <w:sz w:val="22"/>
          <w:szCs w:val="22"/>
        </w:rPr>
      </w:pPr>
    </w:p>
    <w:p w14:paraId="77B025BE" w14:textId="77777777" w:rsidR="008D3AFA" w:rsidRPr="00540790" w:rsidRDefault="00540790" w:rsidP="008D3AFA">
      <w:pPr>
        <w:pStyle w:val="Default"/>
        <w:rPr>
          <w:sz w:val="22"/>
          <w:szCs w:val="22"/>
        </w:rPr>
      </w:pPr>
      <w:r w:rsidRPr="00540790">
        <w:rPr>
          <w:sz w:val="22"/>
          <w:szCs w:val="22"/>
        </w:rPr>
        <w:br/>
      </w:r>
      <w:r w:rsidR="008D3AFA" w:rsidRPr="00540790">
        <w:rPr>
          <w:sz w:val="22"/>
          <w:szCs w:val="22"/>
        </w:rPr>
        <w:t xml:space="preserve">The Honorable Bernie Sanders </w:t>
      </w:r>
    </w:p>
    <w:p w14:paraId="3BA4E163" w14:textId="77777777" w:rsidR="008D3AFA" w:rsidRPr="00540790" w:rsidRDefault="008D3AFA" w:rsidP="008D3AFA">
      <w:pPr>
        <w:pStyle w:val="Default"/>
        <w:rPr>
          <w:sz w:val="22"/>
          <w:szCs w:val="22"/>
        </w:rPr>
      </w:pPr>
      <w:r w:rsidRPr="00540790">
        <w:rPr>
          <w:sz w:val="22"/>
          <w:szCs w:val="22"/>
        </w:rPr>
        <w:t xml:space="preserve">Chairman, Committee on Health, Education, Labor and Pensions </w:t>
      </w:r>
      <w:r w:rsidR="00540790" w:rsidRPr="00540790">
        <w:rPr>
          <w:sz w:val="22"/>
          <w:szCs w:val="22"/>
        </w:rPr>
        <w:br/>
        <w:t>United States Senate</w:t>
      </w:r>
    </w:p>
    <w:p w14:paraId="3F675414" w14:textId="77777777" w:rsidR="008D3AFA" w:rsidRPr="00540790" w:rsidRDefault="008D3AFA" w:rsidP="008D3AFA">
      <w:pPr>
        <w:pStyle w:val="Default"/>
        <w:rPr>
          <w:sz w:val="22"/>
          <w:szCs w:val="22"/>
        </w:rPr>
      </w:pPr>
      <w:r w:rsidRPr="00540790">
        <w:rPr>
          <w:sz w:val="22"/>
          <w:szCs w:val="22"/>
        </w:rPr>
        <w:t>Washington, DC 20510</w:t>
      </w:r>
    </w:p>
    <w:p w14:paraId="7A11572F" w14:textId="77777777" w:rsidR="008D3AFA" w:rsidRPr="00540790" w:rsidRDefault="008D3AFA" w:rsidP="008D3AFA">
      <w:pPr>
        <w:rPr>
          <w:sz w:val="22"/>
          <w:szCs w:val="22"/>
        </w:rPr>
      </w:pPr>
    </w:p>
    <w:p w14:paraId="759DE8C8" w14:textId="77777777" w:rsidR="008D3AFA" w:rsidRPr="00540790" w:rsidRDefault="008D3AFA" w:rsidP="008D3AFA">
      <w:pPr>
        <w:pStyle w:val="Default"/>
        <w:rPr>
          <w:sz w:val="22"/>
          <w:szCs w:val="22"/>
        </w:rPr>
      </w:pPr>
      <w:r w:rsidRPr="00540790">
        <w:rPr>
          <w:sz w:val="22"/>
          <w:szCs w:val="22"/>
        </w:rPr>
        <w:t xml:space="preserve">Dear Chairman Sanders: </w:t>
      </w:r>
    </w:p>
    <w:p w14:paraId="45F844FB" w14:textId="77777777" w:rsidR="008D3AFA" w:rsidRPr="00540790" w:rsidRDefault="008D3AFA" w:rsidP="008D3AFA">
      <w:pPr>
        <w:rPr>
          <w:sz w:val="22"/>
          <w:szCs w:val="22"/>
        </w:rPr>
      </w:pPr>
    </w:p>
    <w:p w14:paraId="607B22A1" w14:textId="77777777" w:rsidR="008D3AFA" w:rsidRPr="00540790" w:rsidRDefault="008D3AFA" w:rsidP="008D3AFA">
      <w:pPr>
        <w:rPr>
          <w:sz w:val="22"/>
          <w:szCs w:val="22"/>
        </w:rPr>
      </w:pPr>
      <w:r w:rsidRPr="00540790">
        <w:rPr>
          <w:sz w:val="22"/>
          <w:szCs w:val="22"/>
        </w:rPr>
        <w:t xml:space="preserve">The Sheet Metal and Air Conditioning Contractors' National Association (SMACNA) is supported by more than 3,500 construction firms engaged in industrial, commercial, residential, architectural and specialty sheet metal and air conditioning construction throughout the United States. </w:t>
      </w:r>
      <w:r w:rsidRPr="00540790">
        <w:rPr>
          <w:b/>
          <w:sz w:val="22"/>
          <w:szCs w:val="22"/>
        </w:rPr>
        <w:t xml:space="preserve">On behalf of our membership, </w:t>
      </w:r>
      <w:r w:rsidRPr="00540790">
        <w:rPr>
          <w:b/>
          <w:bCs/>
          <w:sz w:val="22"/>
          <w:szCs w:val="22"/>
        </w:rPr>
        <w:t>SMACNA would like to voice its support for a fair and expedited nomination process and confirmation of Acting Secretary Julie Su to serve as the 30th Secretary of Labor</w:t>
      </w:r>
      <w:r w:rsidRPr="00540790">
        <w:rPr>
          <w:sz w:val="22"/>
          <w:szCs w:val="22"/>
        </w:rPr>
        <w:t xml:space="preserve"> of the U.S. Department of Labor. In her current role as Deputy Secretary, Ms. Su has loyally, professionally and effectively served the President, and faithfully helped implement the laws as enacted. Further, she has served the Administration’s clearly and documented policies advocating for labor – management cooperation and fair enforcement of the laws. </w:t>
      </w:r>
    </w:p>
    <w:p w14:paraId="6EEC6555" w14:textId="77777777" w:rsidR="008D3AFA" w:rsidRPr="00540790" w:rsidRDefault="008D3AFA" w:rsidP="008D3AFA">
      <w:pPr>
        <w:rPr>
          <w:sz w:val="22"/>
          <w:szCs w:val="22"/>
        </w:rPr>
      </w:pPr>
    </w:p>
    <w:p w14:paraId="7DF86ED4" w14:textId="77777777" w:rsidR="008D3AFA" w:rsidRPr="00540790" w:rsidRDefault="008D3AFA" w:rsidP="008D3AFA">
      <w:pPr>
        <w:rPr>
          <w:sz w:val="22"/>
          <w:szCs w:val="22"/>
        </w:rPr>
      </w:pPr>
      <w:r w:rsidRPr="00540790">
        <w:rPr>
          <w:sz w:val="22"/>
          <w:szCs w:val="22"/>
        </w:rPr>
        <w:t>Acting Secretary Su has led the national effort to reform outdated rules to better reflect the intent of enacted statutes and helped energize the Labor Department effort to reform and expand registered apprenticeship programs to meet and address the skilled workforce shortage crisis. In addition, Acting Secretary Su has worked with former Secretary Walsh to focus on the enforcement of long-established workplace laws routinely followed by scrupulous and law-abiding contractors and small businesses. While many unscrupulous businesses and their advocates may find this enhanced enforcement of the nation’s labor laws less than reassuring, advocating for the nation’s workers and the laws designed to protect both employees and law-abiding employers is the unquestioned mandate for DOL. To do any less provides an anticompetitive advantage for some employers bidding against employers that follow basic employment, wage and hour standards and many other training and health and safety rules.</w:t>
      </w:r>
    </w:p>
    <w:p w14:paraId="3EC0AC15" w14:textId="77777777" w:rsidR="008D3AFA" w:rsidRPr="00540790" w:rsidRDefault="008D3AFA" w:rsidP="008D3AFA">
      <w:pPr>
        <w:rPr>
          <w:sz w:val="22"/>
          <w:szCs w:val="22"/>
        </w:rPr>
      </w:pPr>
    </w:p>
    <w:p w14:paraId="00967F38" w14:textId="77777777" w:rsidR="008D3AFA" w:rsidRPr="00540790" w:rsidRDefault="008D3AFA" w:rsidP="008D3AFA">
      <w:pPr>
        <w:pStyle w:val="Default"/>
        <w:rPr>
          <w:sz w:val="22"/>
          <w:szCs w:val="22"/>
        </w:rPr>
      </w:pPr>
      <w:r w:rsidRPr="00540790">
        <w:rPr>
          <w:sz w:val="22"/>
          <w:szCs w:val="22"/>
        </w:rPr>
        <w:t xml:space="preserve">During her tenure as Deputy Secretary of Labor, Ms. Su has served as the chief operating officer for the department managing its budget and executing the laws as passed. Ms. Su has also met with, worked with and listened to both employers and employees to best advance enacted statutes and advocate reasonable national labor – management policy. This has been especially true as the Department leads in implementing historic new laws, such as the Infrastructure Investment and Jobs Act, CHIPs and Science Act, and Inflation Reduction Act. Each of these landmark laws important to the business community, also requires the Department to guarantee proper implementation of long valued labor standards. </w:t>
      </w:r>
    </w:p>
    <w:p w14:paraId="289B35CD" w14:textId="77777777" w:rsidR="008D3AFA" w:rsidRPr="00540790" w:rsidRDefault="008D3AFA" w:rsidP="008D3AFA">
      <w:pPr>
        <w:pStyle w:val="Default"/>
        <w:rPr>
          <w:sz w:val="22"/>
          <w:szCs w:val="22"/>
        </w:rPr>
      </w:pPr>
    </w:p>
    <w:p w14:paraId="656BC4A0" w14:textId="77777777" w:rsidR="00540790" w:rsidRDefault="008D3AFA" w:rsidP="008D3AFA">
      <w:pPr>
        <w:pStyle w:val="Default"/>
        <w:rPr>
          <w:sz w:val="22"/>
          <w:szCs w:val="22"/>
        </w:rPr>
      </w:pPr>
      <w:r w:rsidRPr="00540790">
        <w:rPr>
          <w:sz w:val="22"/>
          <w:szCs w:val="22"/>
        </w:rPr>
        <w:t xml:space="preserve">Prior to joining the U.S. Department of Labor, Deputy Secretary Su served as the secretary for the California Labor and Workforce Development Agency. As California labor commissioner from 2011 through 2018, Su was charged with the duty to enforce the state’s labor laws mandated by court order, enacted by the legislature and signed by the Governor to ensure compliance in countless and varied workplaces. She was an engaged force between unions and employers where she successfully connected </w:t>
      </w:r>
    </w:p>
    <w:p w14:paraId="5EFFB03A" w14:textId="3694E145" w:rsidR="00540790" w:rsidRDefault="008D3AFA" w:rsidP="008D3AFA">
      <w:pPr>
        <w:pStyle w:val="Default"/>
        <w:rPr>
          <w:sz w:val="22"/>
          <w:szCs w:val="22"/>
        </w:rPr>
      </w:pPr>
      <w:r w:rsidRPr="00540790">
        <w:rPr>
          <w:sz w:val="22"/>
          <w:szCs w:val="22"/>
        </w:rPr>
        <w:t xml:space="preserve">hopeful workers with apprenticeships and high skilled, well-paying union jobs. While a most helpful </w:t>
      </w:r>
    </w:p>
    <w:p w14:paraId="64C5A158" w14:textId="77777777" w:rsidR="00E8251E" w:rsidRDefault="00E8251E" w:rsidP="008D3AFA">
      <w:pPr>
        <w:pStyle w:val="Default"/>
        <w:rPr>
          <w:sz w:val="22"/>
          <w:szCs w:val="22"/>
        </w:rPr>
      </w:pPr>
    </w:p>
    <w:p w14:paraId="78193832" w14:textId="77777777" w:rsidR="00E8251E" w:rsidRDefault="00E8251E" w:rsidP="008D3AFA">
      <w:pPr>
        <w:pStyle w:val="Default"/>
        <w:rPr>
          <w:sz w:val="22"/>
          <w:szCs w:val="22"/>
        </w:rPr>
      </w:pPr>
    </w:p>
    <w:p w14:paraId="03D55BF6" w14:textId="28AFF8CE" w:rsidR="00E8251E" w:rsidRDefault="008D3AFA" w:rsidP="008D3AFA">
      <w:pPr>
        <w:pStyle w:val="Default"/>
        <w:rPr>
          <w:sz w:val="22"/>
          <w:szCs w:val="22"/>
        </w:rPr>
      </w:pPr>
      <w:r w:rsidRPr="00540790">
        <w:rPr>
          <w:sz w:val="22"/>
          <w:szCs w:val="22"/>
        </w:rPr>
        <w:lastRenderedPageBreak/>
        <w:t xml:space="preserve">chapter to her expanding her experience, the position at US Secretary of Labor is one without </w:t>
      </w:r>
      <w:r w:rsidR="00E8251E" w:rsidRPr="00540790">
        <w:rPr>
          <w:sz w:val="22"/>
          <w:szCs w:val="22"/>
        </w:rPr>
        <w:t>comparison.</w:t>
      </w:r>
      <w:r w:rsidRPr="00540790">
        <w:rPr>
          <w:sz w:val="22"/>
          <w:szCs w:val="22"/>
        </w:rPr>
        <w:t xml:space="preserve"> </w:t>
      </w:r>
    </w:p>
    <w:p w14:paraId="121882B4" w14:textId="2B35AE15" w:rsidR="008D3AFA" w:rsidRPr="00540790" w:rsidRDefault="008D3AFA" w:rsidP="008D3AFA">
      <w:pPr>
        <w:pStyle w:val="Default"/>
        <w:rPr>
          <w:sz w:val="22"/>
          <w:szCs w:val="22"/>
        </w:rPr>
      </w:pPr>
      <w:r w:rsidRPr="00540790">
        <w:rPr>
          <w:sz w:val="22"/>
          <w:szCs w:val="22"/>
        </w:rPr>
        <w:t>at the State level, even in the largest state economy in our nation, a state that exceeds most of the other states in population.</w:t>
      </w:r>
    </w:p>
    <w:p w14:paraId="515B00DE" w14:textId="77777777" w:rsidR="008D3AFA" w:rsidRPr="00540790" w:rsidRDefault="008D3AFA" w:rsidP="008D3AFA">
      <w:pPr>
        <w:pStyle w:val="Default"/>
        <w:rPr>
          <w:sz w:val="22"/>
          <w:szCs w:val="22"/>
        </w:rPr>
      </w:pPr>
    </w:p>
    <w:p w14:paraId="2B3D1772" w14:textId="77777777" w:rsidR="008D3AFA" w:rsidRPr="00540790" w:rsidRDefault="008D3AFA" w:rsidP="008D3AFA">
      <w:pPr>
        <w:pStyle w:val="Default"/>
        <w:rPr>
          <w:sz w:val="22"/>
          <w:szCs w:val="22"/>
        </w:rPr>
      </w:pPr>
      <w:r w:rsidRPr="00540790">
        <w:rPr>
          <w:sz w:val="22"/>
          <w:szCs w:val="22"/>
        </w:rPr>
        <w:t xml:space="preserve">SMACNA’s membership includes thousands of firms specializing in public work projects involving energy saving performance contracting, facility energy management and residential, commercial, public, and industrial energy system service, construction, and efficient retrofits. Based upon our extensive experience working with US Department of Labor officials for many decades, we urge you to take swift action and confirm this critical nomination so DOL can function as is mandate requires – to advocate and serve the nation’s workforce as well as their workplaces. </w:t>
      </w:r>
    </w:p>
    <w:p w14:paraId="61B93F3D" w14:textId="77777777" w:rsidR="008D3AFA" w:rsidRPr="00540790" w:rsidRDefault="008D3AFA" w:rsidP="008D3AFA">
      <w:pPr>
        <w:pStyle w:val="Default"/>
        <w:rPr>
          <w:sz w:val="22"/>
          <w:szCs w:val="22"/>
        </w:rPr>
      </w:pPr>
    </w:p>
    <w:p w14:paraId="1ABBE44C" w14:textId="77777777" w:rsidR="008D3AFA" w:rsidRPr="00540790" w:rsidRDefault="008D3AFA" w:rsidP="008D3AFA">
      <w:pPr>
        <w:pStyle w:val="Default"/>
        <w:rPr>
          <w:sz w:val="22"/>
          <w:szCs w:val="22"/>
        </w:rPr>
      </w:pPr>
      <w:r w:rsidRPr="00540790">
        <w:rPr>
          <w:sz w:val="22"/>
          <w:szCs w:val="22"/>
        </w:rPr>
        <w:t xml:space="preserve">Sincerely, </w:t>
      </w:r>
    </w:p>
    <w:p w14:paraId="353208FC" w14:textId="7B54394A" w:rsidR="008D3AFA" w:rsidRPr="00540790" w:rsidRDefault="008D3AFA" w:rsidP="008D3AFA">
      <w:pPr>
        <w:pStyle w:val="Default"/>
        <w:rPr>
          <w:sz w:val="22"/>
          <w:szCs w:val="22"/>
        </w:rPr>
      </w:pPr>
    </w:p>
    <w:p w14:paraId="4EE303EF" w14:textId="06D1AF03" w:rsidR="008D3AFA" w:rsidRPr="00540790" w:rsidRDefault="00DD6D53" w:rsidP="008D3AFA">
      <w:pPr>
        <w:pStyle w:val="Default"/>
        <w:rPr>
          <w:sz w:val="22"/>
          <w:szCs w:val="22"/>
        </w:rPr>
      </w:pPr>
      <w:r>
        <w:rPr>
          <w:sz w:val="22"/>
          <w:szCs w:val="22"/>
        </w:rPr>
        <w:t>Aaron Hilger</w:t>
      </w:r>
    </w:p>
    <w:p w14:paraId="761AC1E3" w14:textId="2EFD8C49" w:rsidR="008D3AFA" w:rsidRPr="00540790" w:rsidRDefault="00DD6D53" w:rsidP="008D3AFA">
      <w:pPr>
        <w:pStyle w:val="Default"/>
        <w:rPr>
          <w:sz w:val="22"/>
          <w:szCs w:val="22"/>
        </w:rPr>
      </w:pPr>
      <w:r>
        <w:rPr>
          <w:sz w:val="22"/>
          <w:szCs w:val="22"/>
        </w:rPr>
        <w:t>Chief Executive Officer</w:t>
      </w:r>
    </w:p>
    <w:p w14:paraId="7B8D080A" w14:textId="0619A30A" w:rsidR="008D3AFA" w:rsidRPr="00540790" w:rsidRDefault="00DD6D53" w:rsidP="008D3AFA">
      <w:pPr>
        <w:pStyle w:val="Default"/>
        <w:rPr>
          <w:sz w:val="22"/>
          <w:szCs w:val="22"/>
        </w:rPr>
      </w:pPr>
      <w:r>
        <w:rPr>
          <w:sz w:val="22"/>
          <w:szCs w:val="22"/>
        </w:rPr>
        <w:t xml:space="preserve">The Sheet Metal and Air Conditioning </w:t>
      </w:r>
      <w:r w:rsidR="006C0C2E">
        <w:rPr>
          <w:sz w:val="22"/>
          <w:szCs w:val="22"/>
        </w:rPr>
        <w:t>Contractors National Association (SMACNA)</w:t>
      </w:r>
    </w:p>
    <w:p w14:paraId="6C7A5B18" w14:textId="77777777" w:rsidR="00F861B8" w:rsidRDefault="00F861B8" w:rsidP="008D3AFA">
      <w:pPr>
        <w:pStyle w:val="Default"/>
        <w:rPr>
          <w:sz w:val="22"/>
          <w:szCs w:val="22"/>
        </w:rPr>
      </w:pPr>
    </w:p>
    <w:p w14:paraId="2D05A47A" w14:textId="77777777" w:rsidR="00F861B8" w:rsidRDefault="00F861B8" w:rsidP="008D3AFA">
      <w:pPr>
        <w:pStyle w:val="Default"/>
        <w:rPr>
          <w:sz w:val="22"/>
          <w:szCs w:val="22"/>
        </w:rPr>
      </w:pPr>
    </w:p>
    <w:p w14:paraId="4C83A06E" w14:textId="77777777" w:rsidR="008D3AFA" w:rsidRPr="00540790" w:rsidRDefault="008D3AFA" w:rsidP="008D3AFA">
      <w:pPr>
        <w:pStyle w:val="Default"/>
        <w:rPr>
          <w:sz w:val="22"/>
          <w:szCs w:val="22"/>
        </w:rPr>
      </w:pPr>
      <w:r w:rsidRPr="00540790">
        <w:rPr>
          <w:sz w:val="22"/>
          <w:szCs w:val="22"/>
        </w:rPr>
        <w:t xml:space="preserve">Cc: Sen. Bill Cassidy, Ranking Member </w:t>
      </w:r>
    </w:p>
    <w:p w14:paraId="70AE7A11" w14:textId="77777777" w:rsidR="008D3AFA" w:rsidRPr="00540790" w:rsidRDefault="008D3AFA" w:rsidP="008D3AFA">
      <w:pPr>
        <w:pStyle w:val="Default"/>
        <w:rPr>
          <w:sz w:val="22"/>
          <w:szCs w:val="22"/>
        </w:rPr>
      </w:pPr>
      <w:r w:rsidRPr="00540790">
        <w:rPr>
          <w:sz w:val="22"/>
          <w:szCs w:val="22"/>
        </w:rPr>
        <w:t>Cc: Majority Leader Charles E. Schumer</w:t>
      </w:r>
    </w:p>
    <w:p w14:paraId="708DE3C5" w14:textId="77777777" w:rsidR="008D3AFA" w:rsidRPr="00540790" w:rsidRDefault="008D3AFA" w:rsidP="008D3AFA">
      <w:pPr>
        <w:pStyle w:val="Default"/>
        <w:rPr>
          <w:sz w:val="22"/>
          <w:szCs w:val="22"/>
        </w:rPr>
      </w:pPr>
      <w:r w:rsidRPr="00540790">
        <w:rPr>
          <w:sz w:val="22"/>
          <w:szCs w:val="22"/>
        </w:rPr>
        <w:t xml:space="preserve">Cc: Minority Leader Mitch McConnell </w:t>
      </w:r>
    </w:p>
    <w:p w14:paraId="0E67F7AD" w14:textId="77777777" w:rsidR="004305A3" w:rsidRPr="00540790" w:rsidRDefault="004305A3" w:rsidP="00945321">
      <w:pPr>
        <w:rPr>
          <w:sz w:val="22"/>
          <w:szCs w:val="22"/>
        </w:rPr>
      </w:pPr>
    </w:p>
    <w:p w14:paraId="45956C1B" w14:textId="77777777" w:rsidR="00602E72" w:rsidRPr="00540790" w:rsidRDefault="00602E72" w:rsidP="00945321">
      <w:pPr>
        <w:rPr>
          <w:sz w:val="22"/>
          <w:szCs w:val="22"/>
        </w:rPr>
      </w:pPr>
    </w:p>
    <w:p w14:paraId="106133DC" w14:textId="77777777" w:rsidR="00602E72" w:rsidRDefault="00602E72" w:rsidP="00945321"/>
    <w:p w14:paraId="7C0F2F8C" w14:textId="77777777" w:rsidR="00DC5133" w:rsidRDefault="00DC5133" w:rsidP="008D3AFA">
      <w:pPr>
        <w:rPr>
          <w:sz w:val="28"/>
          <w:szCs w:val="28"/>
        </w:rPr>
      </w:pPr>
    </w:p>
    <w:p w14:paraId="6DA009A3" w14:textId="77777777" w:rsidR="00DC5133" w:rsidRPr="00DC5133" w:rsidRDefault="00DC5133" w:rsidP="00DC5133">
      <w:pPr>
        <w:jc w:val="center"/>
        <w:rPr>
          <w:sz w:val="28"/>
          <w:szCs w:val="28"/>
        </w:rPr>
      </w:pPr>
    </w:p>
    <w:sectPr w:rsidR="00DC5133" w:rsidRPr="00DC5133" w:rsidSect="00540790">
      <w:headerReference w:type="default" r:id="rId9"/>
      <w:headerReference w:type="first" r:id="rId10"/>
      <w:footerReference w:type="first" r:id="rId11"/>
      <w:pgSz w:w="12240" w:h="15840" w:code="1"/>
      <w:pgMar w:top="1008" w:right="1440" w:bottom="1008"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CFE5" w14:textId="77777777" w:rsidR="008E7B3B" w:rsidRDefault="008E7B3B">
      <w:r>
        <w:separator/>
      </w:r>
    </w:p>
  </w:endnote>
  <w:endnote w:type="continuationSeparator" w:id="0">
    <w:p w14:paraId="0D780A48" w14:textId="77777777" w:rsidR="008E7B3B" w:rsidRDefault="008E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DF93" w14:textId="77777777" w:rsidR="00E21DE9" w:rsidRPr="00373FD7" w:rsidRDefault="00553F4A" w:rsidP="00E21DE9">
    <w:pPr>
      <w:tabs>
        <w:tab w:val="left" w:pos="3420"/>
      </w:tabs>
      <w:spacing w:after="20"/>
      <w:jc w:val="center"/>
      <w:rPr>
        <w:rFonts w:ascii="Helvetica" w:hAnsi="Helvetica"/>
        <w:b/>
        <w:bCs/>
        <w:color w:val="000080"/>
        <w:sz w:val="19"/>
        <w:szCs w:val="19"/>
      </w:rPr>
    </w:pPr>
    <w:r w:rsidRPr="00373FD7">
      <w:rPr>
        <w:b/>
        <w:bCs/>
        <w:noProof/>
        <w:sz w:val="19"/>
        <w:szCs w:val="19"/>
      </w:rPr>
      <w:drawing>
        <wp:anchor distT="0" distB="0" distL="114300" distR="114300" simplePos="0" relativeHeight="251658240" behindDoc="0" locked="0" layoutInCell="1" allowOverlap="1" wp14:anchorId="085E0CFB" wp14:editId="1B24ADC9">
          <wp:simplePos x="0" y="0"/>
          <wp:positionH relativeFrom="column">
            <wp:posOffset>-468630</wp:posOffset>
          </wp:positionH>
          <wp:positionV relativeFrom="paragraph">
            <wp:posOffset>15875</wp:posOffset>
          </wp:positionV>
          <wp:extent cx="1087755" cy="591185"/>
          <wp:effectExtent l="0" t="0" r="0"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75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DE9" w:rsidRPr="00373FD7">
      <w:rPr>
        <w:rFonts w:ascii="Helvetica" w:hAnsi="Helvetica"/>
        <w:b/>
        <w:bCs/>
        <w:color w:val="000080"/>
        <w:sz w:val="19"/>
        <w:szCs w:val="19"/>
      </w:rPr>
      <w:t xml:space="preserve">CAPITOL HILL OFFICE: 305 4TH STREET NE </w:t>
    </w:r>
    <w:r w:rsidR="00E21DE9" w:rsidRPr="00373FD7">
      <w:rPr>
        <w:rFonts w:ascii="Helvetica" w:hAnsi="Helvetica"/>
        <w:b/>
        <w:bCs/>
        <w:color w:val="000080"/>
        <w:sz w:val="19"/>
        <w:szCs w:val="19"/>
      </w:rPr>
      <w:sym w:font="Wingdings 2" w:char="F097"/>
    </w:r>
    <w:r w:rsidR="00E21DE9" w:rsidRPr="00373FD7">
      <w:rPr>
        <w:rFonts w:ascii="Helvetica" w:hAnsi="Helvetica"/>
        <w:b/>
        <w:bCs/>
        <w:color w:val="000080"/>
        <w:sz w:val="19"/>
        <w:szCs w:val="19"/>
      </w:rPr>
      <w:t xml:space="preserve"> WASHINGTON DC 20002</w:t>
    </w:r>
  </w:p>
  <w:p w14:paraId="3C2BCA9E" w14:textId="77777777" w:rsidR="00E21DE9" w:rsidRPr="00373FD7" w:rsidRDefault="00E21DE9" w:rsidP="00E21DE9">
    <w:pPr>
      <w:tabs>
        <w:tab w:val="left" w:pos="3420"/>
      </w:tabs>
      <w:spacing w:after="20"/>
      <w:jc w:val="center"/>
      <w:rPr>
        <w:rFonts w:ascii="Helvetica" w:hAnsi="Helvetica"/>
        <w:b/>
        <w:bCs/>
        <w:color w:val="000080"/>
        <w:sz w:val="19"/>
        <w:szCs w:val="19"/>
      </w:rPr>
    </w:pPr>
    <w:r w:rsidRPr="00373FD7">
      <w:rPr>
        <w:rFonts w:ascii="Helvetica" w:hAnsi="Helvetica"/>
        <w:b/>
        <w:bCs/>
        <w:color w:val="000080"/>
        <w:sz w:val="19"/>
        <w:szCs w:val="19"/>
      </w:rPr>
      <w:t xml:space="preserve">PHONE: 202 547 8202 </w:t>
    </w:r>
    <w:r w:rsidRPr="00373FD7">
      <w:rPr>
        <w:rFonts w:ascii="Helvetica" w:hAnsi="Helvetica"/>
        <w:b/>
        <w:bCs/>
        <w:color w:val="000080"/>
        <w:sz w:val="19"/>
        <w:szCs w:val="19"/>
      </w:rPr>
      <w:sym w:font="Wingdings 2" w:char="F097"/>
    </w:r>
    <w:r w:rsidRPr="00373FD7">
      <w:rPr>
        <w:rFonts w:ascii="Helvetica" w:hAnsi="Helvetica"/>
        <w:b/>
        <w:bCs/>
        <w:color w:val="000080"/>
        <w:sz w:val="19"/>
        <w:szCs w:val="19"/>
      </w:rPr>
      <w:t xml:space="preserve"> FAX: 202 547 8810</w:t>
    </w:r>
  </w:p>
  <w:p w14:paraId="7708DC6C" w14:textId="77777777" w:rsidR="00E21DE9" w:rsidRPr="00373FD7" w:rsidRDefault="00E21DE9" w:rsidP="00373FD7">
    <w:pPr>
      <w:tabs>
        <w:tab w:val="left" w:pos="3420"/>
        <w:tab w:val="left" w:pos="5330"/>
      </w:tabs>
      <w:spacing w:after="20"/>
      <w:jc w:val="center"/>
      <w:rPr>
        <w:rFonts w:ascii="Helvetica" w:hAnsi="Helvetica"/>
        <w:color w:val="000080"/>
        <w:sz w:val="6"/>
        <w:szCs w:val="6"/>
      </w:rPr>
    </w:pPr>
    <w:r w:rsidRPr="00373FD7">
      <w:rPr>
        <w:rFonts w:ascii="Helvetica" w:hAnsi="Helvetica"/>
        <w:color w:val="000080"/>
        <w:sz w:val="6"/>
        <w:szCs w:val="6"/>
      </w:rPr>
      <w:tab/>
    </w:r>
    <w:r w:rsidR="00373FD7" w:rsidRPr="00373FD7">
      <w:rPr>
        <w:rFonts w:ascii="Helvetica" w:hAnsi="Helvetica"/>
        <w:color w:val="000080"/>
        <w:sz w:val="12"/>
        <w:szCs w:val="12"/>
      </w:rPr>
      <w:tab/>
    </w:r>
  </w:p>
  <w:p w14:paraId="29FD10F3" w14:textId="77777777" w:rsidR="00E21DE9" w:rsidRDefault="00E21DE9" w:rsidP="00E21DE9">
    <w:pPr>
      <w:tabs>
        <w:tab w:val="left" w:pos="3420"/>
      </w:tabs>
      <w:spacing w:after="20"/>
      <w:jc w:val="center"/>
      <w:rPr>
        <w:rFonts w:ascii="Helvetica" w:hAnsi="Helvetica"/>
        <w:color w:val="000080"/>
        <w:sz w:val="16"/>
        <w:szCs w:val="16"/>
      </w:rPr>
    </w:pPr>
    <w:r w:rsidRPr="00121D30">
      <w:rPr>
        <w:rFonts w:ascii="Helvetica" w:hAnsi="Helvetica"/>
        <w:color w:val="000080"/>
        <w:sz w:val="16"/>
        <w:szCs w:val="16"/>
      </w:rPr>
      <w:t>HEADQUARTERS</w:t>
    </w:r>
    <w:r>
      <w:rPr>
        <w:rFonts w:ascii="Helvetica" w:hAnsi="Helvetica"/>
        <w:color w:val="000080"/>
        <w:sz w:val="16"/>
        <w:szCs w:val="16"/>
      </w:rPr>
      <w:t xml:space="preserve">: </w:t>
    </w:r>
    <w:r w:rsidRPr="00121D30">
      <w:rPr>
        <w:rFonts w:ascii="Helvetica" w:hAnsi="Helvetica"/>
        <w:color w:val="000080"/>
        <w:sz w:val="16"/>
        <w:szCs w:val="16"/>
      </w:rPr>
      <w:t xml:space="preserve">4201 LAFAYETTE CENTER DRIVE </w:t>
    </w:r>
    <w:r w:rsidRPr="00121D30">
      <w:rPr>
        <w:rFonts w:ascii="Helvetica" w:hAnsi="Helvetica"/>
        <w:color w:val="000080"/>
        <w:sz w:val="16"/>
        <w:szCs w:val="16"/>
      </w:rPr>
      <w:sym w:font="Wingdings 2" w:char="F097"/>
    </w:r>
    <w:r>
      <w:rPr>
        <w:rFonts w:ascii="Helvetica" w:hAnsi="Helvetica"/>
        <w:color w:val="000080"/>
        <w:sz w:val="16"/>
        <w:szCs w:val="16"/>
      </w:rPr>
      <w:t xml:space="preserve"> CHANTILLY VA 20151-1209 </w:t>
    </w:r>
  </w:p>
  <w:p w14:paraId="6C7FFB8A" w14:textId="77777777" w:rsidR="00E21DE9" w:rsidRDefault="00E21DE9" w:rsidP="00E21DE9">
    <w:pPr>
      <w:tabs>
        <w:tab w:val="left" w:pos="3420"/>
      </w:tabs>
      <w:spacing w:after="20"/>
      <w:jc w:val="center"/>
      <w:rPr>
        <w:rFonts w:ascii="Helvetica" w:hAnsi="Helvetica"/>
        <w:color w:val="000080"/>
        <w:sz w:val="16"/>
        <w:szCs w:val="16"/>
      </w:rPr>
    </w:pPr>
    <w:r w:rsidRPr="00121D30">
      <w:rPr>
        <w:rFonts w:ascii="Helvetica" w:hAnsi="Helvetica"/>
        <w:color w:val="000080"/>
        <w:sz w:val="16"/>
        <w:szCs w:val="16"/>
      </w:rPr>
      <w:t>MAIL</w:t>
    </w:r>
    <w:r w:rsidR="00373FD7">
      <w:rPr>
        <w:rFonts w:ascii="Helvetica" w:hAnsi="Helvetica"/>
        <w:color w:val="000080"/>
        <w:sz w:val="16"/>
        <w:szCs w:val="16"/>
      </w:rPr>
      <w:t>ING</w:t>
    </w:r>
    <w:r w:rsidRPr="00121D30">
      <w:rPr>
        <w:rFonts w:ascii="Helvetica" w:hAnsi="Helvetica"/>
        <w:color w:val="000080"/>
        <w:sz w:val="16"/>
        <w:szCs w:val="16"/>
      </w:rPr>
      <w:t xml:space="preserve"> ADDRESS</w:t>
    </w:r>
    <w:r>
      <w:rPr>
        <w:rFonts w:ascii="Helvetica" w:hAnsi="Helvetica"/>
        <w:color w:val="000080"/>
        <w:sz w:val="16"/>
        <w:szCs w:val="16"/>
      </w:rPr>
      <w:t xml:space="preserve">: </w:t>
    </w:r>
    <w:r w:rsidRPr="00121D30">
      <w:rPr>
        <w:rFonts w:ascii="Helvetica" w:hAnsi="Helvetica"/>
        <w:color w:val="000080"/>
        <w:sz w:val="16"/>
        <w:szCs w:val="16"/>
      </w:rPr>
      <w:t>P.</w:t>
    </w:r>
    <w:r w:rsidR="00373FD7">
      <w:rPr>
        <w:rFonts w:ascii="Helvetica" w:hAnsi="Helvetica"/>
        <w:color w:val="000080"/>
        <w:sz w:val="16"/>
        <w:szCs w:val="16"/>
      </w:rPr>
      <w:t>O</w:t>
    </w:r>
    <w:r w:rsidRPr="00121D30">
      <w:rPr>
        <w:rFonts w:ascii="Helvetica" w:hAnsi="Helvetica"/>
        <w:color w:val="000080"/>
        <w:sz w:val="16"/>
        <w:szCs w:val="16"/>
      </w:rPr>
      <w:t xml:space="preserve">. BOX 221230 </w:t>
    </w:r>
    <w:r w:rsidRPr="00121D30">
      <w:rPr>
        <w:rFonts w:ascii="Helvetica" w:hAnsi="Helvetica"/>
        <w:color w:val="000080"/>
        <w:sz w:val="16"/>
        <w:szCs w:val="16"/>
      </w:rPr>
      <w:sym w:font="Wingdings 2" w:char="F097"/>
    </w:r>
    <w:r w:rsidRPr="00121D30">
      <w:rPr>
        <w:rFonts w:ascii="Helvetica" w:hAnsi="Helvetica"/>
        <w:color w:val="000080"/>
        <w:sz w:val="16"/>
        <w:szCs w:val="16"/>
      </w:rPr>
      <w:t xml:space="preserve"> CHANTILLY VA 20153-1230</w:t>
    </w:r>
  </w:p>
  <w:p w14:paraId="04E1BEFE" w14:textId="77777777" w:rsidR="00E21DE9" w:rsidRDefault="00E21DE9" w:rsidP="00E21DE9">
    <w:pPr>
      <w:tabs>
        <w:tab w:val="left" w:pos="3420"/>
      </w:tabs>
      <w:spacing w:after="20"/>
      <w:jc w:val="center"/>
      <w:rPr>
        <w:rFonts w:ascii="Helvetica" w:hAnsi="Helvetica"/>
        <w:color w:val="000080"/>
        <w:sz w:val="16"/>
        <w:szCs w:val="16"/>
      </w:rPr>
    </w:pPr>
    <w:r>
      <w:rPr>
        <w:rFonts w:ascii="Helvetica" w:hAnsi="Helvetica"/>
        <w:color w:val="000080"/>
        <w:sz w:val="16"/>
        <w:szCs w:val="16"/>
      </w:rPr>
      <w:t xml:space="preserve">PHONE: </w:t>
    </w:r>
    <w:r w:rsidRPr="00121D30">
      <w:rPr>
        <w:rFonts w:ascii="Helvetica" w:hAnsi="Helvetica"/>
        <w:color w:val="000080"/>
        <w:sz w:val="16"/>
        <w:szCs w:val="16"/>
      </w:rPr>
      <w:t xml:space="preserve">703 803 2980 </w:t>
    </w:r>
    <w:r w:rsidRPr="00121D30">
      <w:rPr>
        <w:rFonts w:ascii="Helvetica" w:hAnsi="Helvetica"/>
        <w:color w:val="000080"/>
        <w:sz w:val="16"/>
        <w:szCs w:val="16"/>
      </w:rPr>
      <w:sym w:font="Wingdings 2" w:char="F097"/>
    </w:r>
    <w:r>
      <w:rPr>
        <w:rFonts w:ascii="Helvetica" w:hAnsi="Helvetica"/>
        <w:color w:val="000080"/>
        <w:sz w:val="16"/>
        <w:szCs w:val="16"/>
      </w:rPr>
      <w:t xml:space="preserve"> </w:t>
    </w:r>
    <w:r w:rsidRPr="00121D30">
      <w:rPr>
        <w:rFonts w:ascii="Helvetica" w:hAnsi="Helvetica"/>
        <w:color w:val="000080"/>
        <w:sz w:val="16"/>
        <w:szCs w:val="16"/>
      </w:rPr>
      <w:t>FAX</w:t>
    </w:r>
    <w:r>
      <w:rPr>
        <w:rFonts w:ascii="Helvetica" w:hAnsi="Helvetica"/>
        <w:color w:val="000080"/>
        <w:sz w:val="16"/>
        <w:szCs w:val="16"/>
      </w:rPr>
      <w:t xml:space="preserve">: </w:t>
    </w:r>
    <w:r w:rsidRPr="00121D30">
      <w:rPr>
        <w:rFonts w:ascii="Helvetica" w:hAnsi="Helvetica"/>
        <w:color w:val="000080"/>
        <w:sz w:val="16"/>
        <w:szCs w:val="16"/>
      </w:rPr>
      <w:t>703 803 3732</w:t>
    </w:r>
  </w:p>
  <w:p w14:paraId="6368D270" w14:textId="77777777" w:rsidR="00E21DE9" w:rsidRPr="00C310B4" w:rsidRDefault="00E21DE9" w:rsidP="00E21DE9">
    <w:pPr>
      <w:tabs>
        <w:tab w:val="left" w:pos="3420"/>
      </w:tabs>
      <w:spacing w:after="20"/>
      <w:jc w:val="center"/>
      <w:rPr>
        <w:rFonts w:ascii="Helvetica" w:hAnsi="Helvetica"/>
        <w:color w:val="000080"/>
        <w:sz w:val="16"/>
        <w:szCs w:val="16"/>
      </w:rPr>
    </w:pPr>
    <w:r w:rsidRPr="00121D30">
      <w:rPr>
        <w:rFonts w:ascii="Helvetica" w:hAnsi="Helvetica"/>
        <w:color w:val="000080"/>
        <w:sz w:val="16"/>
        <w:szCs w:val="16"/>
      </w:rPr>
      <w:t>WEB</w:t>
    </w:r>
    <w:r>
      <w:rPr>
        <w:rFonts w:ascii="Helvetica" w:hAnsi="Helvetica"/>
        <w:color w:val="000080"/>
        <w:sz w:val="16"/>
        <w:szCs w:val="16"/>
      </w:rPr>
      <w:t xml:space="preserve">: </w:t>
    </w:r>
    <w:r w:rsidRPr="00945321">
      <w:rPr>
        <w:rFonts w:ascii="Helvetica" w:hAnsi="Helvetica"/>
        <w:color w:val="000080"/>
        <w:sz w:val="16"/>
        <w:szCs w:val="16"/>
      </w:rPr>
      <w:t>www.smacna.org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740F" w14:textId="77777777" w:rsidR="008E7B3B" w:rsidRDefault="008E7B3B">
      <w:r>
        <w:separator/>
      </w:r>
    </w:p>
  </w:footnote>
  <w:footnote w:type="continuationSeparator" w:id="0">
    <w:p w14:paraId="2547062D" w14:textId="77777777" w:rsidR="008E7B3B" w:rsidRDefault="008E7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B444" w14:textId="77777777" w:rsidR="00E21DE9" w:rsidRDefault="00E21DE9" w:rsidP="00E21DE9">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945321">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167B" w14:textId="77777777" w:rsidR="00E21DE9" w:rsidRPr="00B440C1" w:rsidRDefault="00553F4A" w:rsidP="00E21DE9">
    <w:pPr>
      <w:tabs>
        <w:tab w:val="left" w:pos="1740"/>
      </w:tabs>
      <w:ind w:right="-288"/>
      <w:rPr>
        <w:rFonts w:ascii="Helvetica" w:hAnsi="Helvetica"/>
        <w:color w:val="000080"/>
        <w:sz w:val="40"/>
        <w:szCs w:val="40"/>
      </w:rPr>
    </w:pPr>
    <w:r>
      <w:rPr>
        <w:noProof/>
      </w:rPr>
      <w:drawing>
        <wp:anchor distT="0" distB="0" distL="114300" distR="114300" simplePos="0" relativeHeight="251657216" behindDoc="1" locked="0" layoutInCell="1" allowOverlap="1" wp14:anchorId="6CAB83DE" wp14:editId="0AEEDB41">
          <wp:simplePos x="0" y="0"/>
          <wp:positionH relativeFrom="column">
            <wp:posOffset>-114300</wp:posOffset>
          </wp:positionH>
          <wp:positionV relativeFrom="paragraph">
            <wp:posOffset>114300</wp:posOffset>
          </wp:positionV>
          <wp:extent cx="1078865" cy="86296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DE9">
      <w:rPr>
        <w:rFonts w:ascii="Helvetica" w:hAnsi="Helvetica"/>
        <w:color w:val="000080"/>
        <w:sz w:val="48"/>
        <w:szCs w:val="48"/>
      </w:rPr>
      <w:tab/>
    </w:r>
  </w:p>
  <w:p w14:paraId="503C2A33" w14:textId="77777777" w:rsidR="00E21DE9" w:rsidRDefault="00E21DE9" w:rsidP="00E21DE9">
    <w:pPr>
      <w:ind w:left="-288" w:right="-288" w:firstLine="720"/>
      <w:rPr>
        <w:rFonts w:ascii="Helvetica" w:hAnsi="Helvetica"/>
        <w:color w:val="000080"/>
        <w:sz w:val="10"/>
        <w:szCs w:val="10"/>
      </w:rPr>
    </w:pPr>
    <w:r w:rsidRPr="006E14B4">
      <w:rPr>
        <w:rFonts w:ascii="Helvetica" w:hAnsi="Helvetica"/>
        <w:color w:val="000080"/>
        <w:sz w:val="10"/>
        <w:szCs w:val="10"/>
      </w:rPr>
      <w:t xml:space="preserve">                     </w:t>
    </w:r>
    <w:r>
      <w:rPr>
        <w:rFonts w:ascii="Helvetica" w:hAnsi="Helvetica"/>
        <w:color w:val="000080"/>
        <w:sz w:val="10"/>
        <w:szCs w:val="10"/>
      </w:rPr>
      <w:t xml:space="preserve">                  </w:t>
    </w:r>
  </w:p>
  <w:p w14:paraId="2F2BC53D" w14:textId="77777777" w:rsidR="00E21DE9" w:rsidRPr="00133814" w:rsidRDefault="00E21DE9" w:rsidP="00E21DE9">
    <w:pPr>
      <w:ind w:left="432" w:right="-288" w:firstLine="1008"/>
      <w:rPr>
        <w:rFonts w:ascii="Helvetica" w:hAnsi="Helvetica"/>
        <w:color w:val="000080"/>
      </w:rPr>
    </w:pPr>
    <w:r>
      <w:rPr>
        <w:rFonts w:ascii="Helvetica" w:hAnsi="Helvetica"/>
        <w:color w:val="000080"/>
        <w:sz w:val="10"/>
        <w:szCs w:val="10"/>
      </w:rPr>
      <w:t xml:space="preserve">  </w:t>
    </w:r>
    <w:r w:rsidRPr="00133814">
      <w:rPr>
        <w:rFonts w:ascii="Helvetica" w:hAnsi="Helvetica"/>
        <w:color w:val="000080"/>
      </w:rPr>
      <w:t>SHEET METAL AND AIR CONDITIONING CONTRACTORS' NATIONAL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FEB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AFE2FA9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4B26AF"/>
    <w:multiLevelType w:val="hybridMultilevel"/>
    <w:tmpl w:val="90B2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F1185"/>
    <w:multiLevelType w:val="hybridMultilevel"/>
    <w:tmpl w:val="9C086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254C12"/>
    <w:multiLevelType w:val="hybridMultilevel"/>
    <w:tmpl w:val="4692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35E48"/>
    <w:multiLevelType w:val="hybridMultilevel"/>
    <w:tmpl w:val="B29488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C642A1"/>
    <w:multiLevelType w:val="hybridMultilevel"/>
    <w:tmpl w:val="61D20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335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60206A9"/>
    <w:multiLevelType w:val="hybridMultilevel"/>
    <w:tmpl w:val="8320D5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B711E9"/>
    <w:multiLevelType w:val="hybridMultilevel"/>
    <w:tmpl w:val="AA28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091714">
    <w:abstractNumId w:val="3"/>
  </w:num>
  <w:num w:numId="2" w16cid:durableId="845561427">
    <w:abstractNumId w:val="5"/>
  </w:num>
  <w:num w:numId="3" w16cid:durableId="1111433615">
    <w:abstractNumId w:val="8"/>
  </w:num>
  <w:num w:numId="4" w16cid:durableId="823934244">
    <w:abstractNumId w:val="7"/>
  </w:num>
  <w:num w:numId="5" w16cid:durableId="1547523836">
    <w:abstractNumId w:val="6"/>
  </w:num>
  <w:num w:numId="6" w16cid:durableId="1024016342">
    <w:abstractNumId w:val="0"/>
  </w:num>
  <w:num w:numId="7" w16cid:durableId="1082138050">
    <w:abstractNumId w:val="2"/>
  </w:num>
  <w:num w:numId="8" w16cid:durableId="1489517459">
    <w:abstractNumId w:val="1"/>
  </w:num>
  <w:num w:numId="9" w16cid:durableId="666904850">
    <w:abstractNumId w:val="4"/>
  </w:num>
  <w:num w:numId="10" w16cid:durableId="11316764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A5"/>
    <w:rsid w:val="00062666"/>
    <w:rsid w:val="000E5825"/>
    <w:rsid w:val="00131365"/>
    <w:rsid w:val="00140467"/>
    <w:rsid w:val="00152A54"/>
    <w:rsid w:val="00190EE5"/>
    <w:rsid w:val="001A7B5E"/>
    <w:rsid w:val="001B0834"/>
    <w:rsid w:val="001D0EED"/>
    <w:rsid w:val="00293028"/>
    <w:rsid w:val="00373FD7"/>
    <w:rsid w:val="003C33D8"/>
    <w:rsid w:val="004305A3"/>
    <w:rsid w:val="005340C6"/>
    <w:rsid w:val="00540790"/>
    <w:rsid w:val="00553F4A"/>
    <w:rsid w:val="005A7B21"/>
    <w:rsid w:val="005D7A3D"/>
    <w:rsid w:val="00602E72"/>
    <w:rsid w:val="00622389"/>
    <w:rsid w:val="006C04FC"/>
    <w:rsid w:val="006C0C2E"/>
    <w:rsid w:val="00841905"/>
    <w:rsid w:val="008475CB"/>
    <w:rsid w:val="00872D74"/>
    <w:rsid w:val="008D3AFA"/>
    <w:rsid w:val="008E7B3B"/>
    <w:rsid w:val="00917E5F"/>
    <w:rsid w:val="00945321"/>
    <w:rsid w:val="00970271"/>
    <w:rsid w:val="009A64E1"/>
    <w:rsid w:val="009B4AF8"/>
    <w:rsid w:val="00BF729F"/>
    <w:rsid w:val="00C2580F"/>
    <w:rsid w:val="00C424A5"/>
    <w:rsid w:val="00DC5133"/>
    <w:rsid w:val="00DD6D53"/>
    <w:rsid w:val="00E21DE9"/>
    <w:rsid w:val="00E7472A"/>
    <w:rsid w:val="00E8251E"/>
    <w:rsid w:val="00F46349"/>
    <w:rsid w:val="00F8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016ED"/>
  <w15:chartTrackingRefBased/>
  <w15:docId w15:val="{28F38999-78DE-CC43-AB0A-DFDFF26E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atentStyles>
  <w:style w:type="paragraph" w:default="1" w:styleId="Normal">
    <w:name w:val="Normal"/>
    <w:qFormat/>
    <w:rsid w:val="00812954"/>
  </w:style>
  <w:style w:type="paragraph" w:styleId="Heading1">
    <w:name w:val="heading 1"/>
    <w:basedOn w:val="Normal"/>
    <w:next w:val="Normal"/>
    <w:qFormat/>
    <w:rsid w:val="00812954"/>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3C4BBE"/>
    <w:pPr>
      <w:keepNext/>
      <w:ind w:left="360"/>
      <w:jc w:val="center"/>
      <w:outlineLvl w:val="5"/>
    </w:pPr>
    <w:rPr>
      <w:rFonts w:eastAsia="Time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138A"/>
    <w:pPr>
      <w:tabs>
        <w:tab w:val="center" w:pos="4320"/>
        <w:tab w:val="right" w:pos="8640"/>
      </w:tabs>
    </w:pPr>
  </w:style>
  <w:style w:type="paragraph" w:styleId="Footer">
    <w:name w:val="footer"/>
    <w:basedOn w:val="Normal"/>
    <w:rsid w:val="000A138A"/>
    <w:pPr>
      <w:tabs>
        <w:tab w:val="center" w:pos="4320"/>
        <w:tab w:val="right" w:pos="8640"/>
      </w:tabs>
    </w:pPr>
  </w:style>
  <w:style w:type="character" w:styleId="PageNumber">
    <w:name w:val="page number"/>
    <w:basedOn w:val="DefaultParagraphFont"/>
    <w:rsid w:val="000A138A"/>
  </w:style>
  <w:style w:type="paragraph" w:styleId="BalloonText">
    <w:name w:val="Balloon Text"/>
    <w:basedOn w:val="Normal"/>
    <w:semiHidden/>
    <w:rsid w:val="003B7170"/>
    <w:rPr>
      <w:rFonts w:ascii="Tahoma" w:hAnsi="Tahoma" w:cs="Tahoma"/>
      <w:sz w:val="16"/>
      <w:szCs w:val="16"/>
    </w:rPr>
  </w:style>
  <w:style w:type="paragraph" w:customStyle="1" w:styleId="textpara">
    <w:name w:val="text para"/>
    <w:basedOn w:val="Normal"/>
    <w:next w:val="Normal"/>
    <w:rsid w:val="003C4BBE"/>
    <w:pPr>
      <w:autoSpaceDE w:val="0"/>
      <w:autoSpaceDN w:val="0"/>
      <w:adjustRightInd w:val="0"/>
    </w:pPr>
    <w:rPr>
      <w:rFonts w:ascii="Arial" w:hAnsi="Arial"/>
    </w:rPr>
  </w:style>
  <w:style w:type="paragraph" w:styleId="BodyText">
    <w:name w:val="Body Text"/>
    <w:basedOn w:val="Normal"/>
    <w:rsid w:val="003C4BBE"/>
    <w:rPr>
      <w:i/>
      <w:iCs/>
      <w:color w:val="000000"/>
    </w:rPr>
  </w:style>
  <w:style w:type="paragraph" w:customStyle="1" w:styleId="Subheads">
    <w:name w:val="Subheads"/>
    <w:basedOn w:val="Normal"/>
    <w:rsid w:val="003C4BBE"/>
    <w:pPr>
      <w:spacing w:after="120"/>
    </w:pPr>
    <w:rPr>
      <w:rFonts w:ascii="Times" w:eastAsia="Times" w:hAnsi="Times"/>
      <w:b/>
      <w:sz w:val="36"/>
    </w:rPr>
  </w:style>
  <w:style w:type="paragraph" w:styleId="BodyTextIndent2">
    <w:name w:val="Body Text Indent 2"/>
    <w:basedOn w:val="Normal"/>
    <w:rsid w:val="003C4BBE"/>
    <w:pPr>
      <w:ind w:firstLine="399"/>
    </w:pPr>
  </w:style>
  <w:style w:type="paragraph" w:styleId="PlainText">
    <w:name w:val="Plain Text"/>
    <w:basedOn w:val="Normal"/>
    <w:rsid w:val="00812954"/>
    <w:rPr>
      <w:rFonts w:ascii="Courier New" w:hAnsi="Courier New"/>
    </w:rPr>
  </w:style>
  <w:style w:type="paragraph" w:customStyle="1" w:styleId="Default">
    <w:name w:val="Default"/>
    <w:rsid w:val="00A678C8"/>
    <w:pPr>
      <w:widowControl w:val="0"/>
      <w:autoSpaceDE w:val="0"/>
      <w:autoSpaceDN w:val="0"/>
      <w:adjustRightInd w:val="0"/>
    </w:pPr>
    <w:rPr>
      <w:rFonts w:eastAsia="MS Mincho"/>
      <w:color w:val="000000"/>
      <w:sz w:val="24"/>
      <w:szCs w:val="24"/>
    </w:rPr>
  </w:style>
  <w:style w:type="paragraph" w:styleId="FootnoteText">
    <w:name w:val="footnote text"/>
    <w:basedOn w:val="Normal"/>
    <w:link w:val="FootnoteTextChar"/>
    <w:rsid w:val="00A32FCC"/>
    <w:rPr>
      <w:sz w:val="24"/>
      <w:szCs w:val="24"/>
    </w:rPr>
  </w:style>
  <w:style w:type="character" w:customStyle="1" w:styleId="FootnoteTextChar">
    <w:name w:val="Footnote Text Char"/>
    <w:link w:val="FootnoteText"/>
    <w:rsid w:val="00A32FCC"/>
    <w:rPr>
      <w:sz w:val="24"/>
      <w:szCs w:val="24"/>
    </w:rPr>
  </w:style>
  <w:style w:type="character" w:styleId="FootnoteReference">
    <w:name w:val="footnote reference"/>
    <w:uiPriority w:val="99"/>
    <w:unhideWhenUsed/>
    <w:rsid w:val="00A32FCC"/>
    <w:rPr>
      <w:vertAlign w:val="superscript"/>
    </w:rPr>
  </w:style>
  <w:style w:type="paragraph" w:styleId="NormalWeb">
    <w:name w:val="Normal (Web)"/>
    <w:basedOn w:val="Normal"/>
    <w:rsid w:val="00FD4317"/>
    <w:pPr>
      <w:spacing w:before="100" w:beforeAutospacing="1" w:after="100" w:afterAutospacing="1"/>
    </w:pPr>
    <w:rPr>
      <w:rFonts w:ascii="Times" w:eastAsia="Times" w:hAnsi="Times"/>
    </w:rPr>
  </w:style>
  <w:style w:type="paragraph" w:customStyle="1" w:styleId="ColorfulList-Accent11">
    <w:name w:val="Colorful List - Accent 11"/>
    <w:basedOn w:val="Normal"/>
    <w:uiPriority w:val="34"/>
    <w:qFormat/>
    <w:rsid w:val="00917E5F"/>
    <w:pPr>
      <w:ind w:left="720"/>
      <w:contextualSpacing/>
    </w:pPr>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kolbejr1/Desktop/20230424%20SenLtr%20Suppor%20Julie%20Su%20Appt%20as%20Sec%20of%20D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6E6C4F3E5344F8F4779D7F30ABEC7" ma:contentTypeVersion="24" ma:contentTypeDescription="Create a new document." ma:contentTypeScope="" ma:versionID="9b2c3af3b7cf4585f919c2f20d734cc1">
  <xsd:schema xmlns:xsd="http://www.w3.org/2001/XMLSchema" xmlns:xs="http://www.w3.org/2001/XMLSchema" xmlns:p="http://schemas.microsoft.com/office/2006/metadata/properties" xmlns:ns1="http://schemas.microsoft.com/sharepoint/v3" xmlns:ns2="c18dc074-5428-4a3a-a2a0-0d83604daee3" xmlns:ns3="a36dce38-04c6-4fea-976f-2647dafad797" targetNamespace="http://schemas.microsoft.com/office/2006/metadata/properties" ma:root="true" ma:fieldsID="99dc69811078d55969605cfb4ea692bb" ns1:_="" ns2:_="" ns3:_="">
    <xsd:import namespace="http://schemas.microsoft.com/sharepoint/v3"/>
    <xsd:import namespace="c18dc074-5428-4a3a-a2a0-0d83604daee3"/>
    <xsd:import namespace="a36dce38-04c6-4fea-976f-2647dafad797"/>
    <xsd:element name="properties">
      <xsd:complexType>
        <xsd:sequence>
          <xsd:element name="documentManagement">
            <xsd:complexType>
              <xsd:all>
                <xsd:element ref="ns2:Tag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Recognition" minOccurs="0"/>
                <xsd:element ref="ns2:MediaLengthInSeconds" minOccurs="0"/>
                <xsd:element ref="ns2:Project"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dc074-5428-4a3a-a2a0-0d83604daee3" elementFormDefault="qualified">
    <xsd:import namespace="http://schemas.microsoft.com/office/2006/documentManagement/types"/>
    <xsd:import namespace="http://schemas.microsoft.com/office/infopath/2007/PartnerControls"/>
    <xsd:element name="Tags" ma:index="2" nillable="true" ma:displayName="Tag" ma:default="Happy Faces Photos For Multi Media Production" ma:format="Dropdown" ma:internalName="Tags">
      <xsd:simpleType>
        <xsd:restriction base="dms:Text">
          <xsd:maxLength value="255"/>
        </xsd:restriction>
      </xsd:simpleType>
    </xsd:element>
    <xsd:element name="MediaServiceMetadata" ma:index="5" nillable="true" ma:displayName="MediaServiceMetadata" ma:description="" ma:hidden="true" ma:internalName="MediaServiceMetadata" ma:readOnly="true">
      <xsd:simpleType>
        <xsd:restriction base="dms:Note"/>
      </xsd:simpleType>
    </xsd:element>
    <xsd:element name="MediaServiceFastMetadata" ma:index="6" nillable="true" ma:displayName="MediaServiceFastMetadata" ma:description="" ma:hidden="true" ma:internalName="MediaServiceFastMetadata" ma:readOnly="true">
      <xsd:simpleType>
        <xsd:restriction base="dms:Note"/>
      </xsd:simpleType>
    </xsd:element>
    <xsd:element name="MediaServiceDateTaken" ma:index="7" nillable="true" ma:displayName="MediaServiceDateTaken" ma:description="" ma:hidden="true" ma:internalName="MediaServiceDateTaken" ma:readOnly="true">
      <xsd:simpleType>
        <xsd:restriction base="dms:Text"/>
      </xsd:simpleType>
    </xsd:element>
    <xsd:element name="MediaServiceAutoTags" ma:index="8" nillable="true" ma:displayName="MediaServiceAutoTags" ma:internalName="MediaServiceAutoTags"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Location" ma:index="11"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Recognition" ma:index="21" nillable="true" ma:displayName="Recognition" ma:internalName="Recogni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Project" ma:index="23" nillable="true" ma:displayName="Project" ma:format="Dropdown" ma:internalName="Projec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3ce10b4-1d34-4973-9f87-5f1058503f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6dce38-04c6-4fea-976f-2647dafad7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6ae4a22-5ee3-43c8-95e2-3852a9859cca}" ma:internalName="TaxCatchAll" ma:showField="CatchAllData" ma:web="a36dce38-04c6-4fea-976f-2647dafad7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4B6FE-6E5E-422F-B0A1-07EC50B06A8D}">
  <ds:schemaRefs>
    <ds:schemaRef ds:uri="http://schemas.microsoft.com/sharepoint/v3/contenttype/forms"/>
  </ds:schemaRefs>
</ds:datastoreItem>
</file>

<file path=customXml/itemProps2.xml><?xml version="1.0" encoding="utf-8"?>
<ds:datastoreItem xmlns:ds="http://schemas.openxmlformats.org/officeDocument/2006/customXml" ds:itemID="{3D1DDFEF-D36A-4D9A-8C9A-DFB209077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8dc074-5428-4a3a-a2a0-0d83604daee3"/>
    <ds:schemaRef ds:uri="a36dce38-04c6-4fea-976f-2647dafad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20230424 SenLtr Suppor Julie Su Appt as Sec of DOL.dotx</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April __, 2005</vt:lpstr>
    </vt:vector>
  </TitlesOfParts>
  <Company>smacna</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__, 2005</dc:title>
  <dc:subject/>
  <dc:creator>Microsoft Office User</dc:creator>
  <cp:keywords/>
  <cp:lastModifiedBy>Seth Lennon</cp:lastModifiedBy>
  <cp:revision>2</cp:revision>
  <cp:lastPrinted>2014-04-17T22:01:00Z</cp:lastPrinted>
  <dcterms:created xsi:type="dcterms:W3CDTF">2023-04-26T16:57:00Z</dcterms:created>
  <dcterms:modified xsi:type="dcterms:W3CDTF">2023-04-26T16:57:00Z</dcterms:modified>
</cp:coreProperties>
</file>